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3A9F992C" w14:textId="69818C7A" w:rsidR="00AE1660" w:rsidRDefault="00CB169A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132CBD">
        <w:rPr>
          <w:rFonts w:ascii="Times New Roman" w:eastAsia="Times New Roman" w:hAnsi="Times New Roman" w:cs="Times New Roman"/>
          <w:b/>
          <w:sz w:val="32"/>
        </w:rPr>
        <w:t xml:space="preserve">zasedání </w:t>
      </w:r>
      <w:r w:rsidR="00D67FE8">
        <w:rPr>
          <w:rFonts w:ascii="Times New Roman" w:eastAsia="Times New Roman" w:hAnsi="Times New Roman" w:cs="Times New Roman"/>
          <w:b/>
          <w:sz w:val="32"/>
        </w:rPr>
        <w:t>zastupitelstva obce Neveklovice</w:t>
      </w:r>
    </w:p>
    <w:p w14:paraId="29F70A60" w14:textId="77777777" w:rsidR="00EA4DA7" w:rsidRDefault="00EA4DA7" w:rsidP="00D67F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5AF7F2E1" w:rsidR="00AE1660" w:rsidRDefault="00CB169A" w:rsidP="0095444D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Dovoluji si pozvat zastupitele a občany na zasedání obce Neveklovice na volební období 20</w:t>
      </w:r>
      <w:r w:rsidR="00D67FE8">
        <w:rPr>
          <w:rFonts w:ascii="Times New Roman" w:eastAsia="Times New Roman" w:hAnsi="Times New Roman" w:cs="Times New Roman"/>
          <w:i/>
          <w:sz w:val="24"/>
        </w:rPr>
        <w:t>22</w:t>
      </w:r>
      <w:r>
        <w:rPr>
          <w:rFonts w:ascii="Times New Roman" w:eastAsia="Times New Roman" w:hAnsi="Times New Roman" w:cs="Times New Roman"/>
          <w:i/>
          <w:sz w:val="24"/>
        </w:rPr>
        <w:t>-20</w:t>
      </w:r>
      <w:r w:rsidR="00D67FE8">
        <w:rPr>
          <w:rFonts w:ascii="Times New Roman" w:eastAsia="Times New Roman" w:hAnsi="Times New Roman" w:cs="Times New Roman"/>
          <w:i/>
          <w:sz w:val="24"/>
        </w:rPr>
        <w:t>26</w:t>
      </w:r>
      <w:r>
        <w:rPr>
          <w:rFonts w:ascii="Times New Roman" w:eastAsia="Times New Roman" w:hAnsi="Times New Roman" w:cs="Times New Roman"/>
          <w:i/>
          <w:sz w:val="24"/>
        </w:rPr>
        <w:t>, které se koná: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5EBD750F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5313BF">
        <w:rPr>
          <w:rFonts w:ascii="Times New Roman" w:eastAsia="Times New Roman" w:hAnsi="Times New Roman" w:cs="Times New Roman"/>
          <w:b/>
          <w:i/>
          <w:sz w:val="26"/>
          <w:u w:val="single"/>
        </w:rPr>
        <w:t>p</w:t>
      </w:r>
      <w:r w:rsidR="00333CEA">
        <w:rPr>
          <w:rFonts w:ascii="Times New Roman" w:eastAsia="Times New Roman" w:hAnsi="Times New Roman" w:cs="Times New Roman"/>
          <w:b/>
          <w:i/>
          <w:sz w:val="26"/>
          <w:u w:val="single"/>
        </w:rPr>
        <w:t>átek</w:t>
      </w:r>
      <w:r w:rsidR="00C101E0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333CEA">
        <w:rPr>
          <w:rFonts w:ascii="Times New Roman" w:eastAsia="Times New Roman" w:hAnsi="Times New Roman" w:cs="Times New Roman"/>
          <w:b/>
          <w:i/>
          <w:sz w:val="26"/>
          <w:u w:val="single"/>
        </w:rPr>
        <w:t>7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5313BF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333CEA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</w:t>
      </w:r>
      <w:r w:rsidR="00922B48">
        <w:rPr>
          <w:rFonts w:ascii="Times New Roman" w:eastAsia="Times New Roman" w:hAnsi="Times New Roman" w:cs="Times New Roman"/>
          <w:b/>
          <w:i/>
          <w:sz w:val="26"/>
          <w:u w:val="single"/>
        </w:rPr>
        <w:t>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EE4E26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 w:rsidR="009F2074">
        <w:rPr>
          <w:rFonts w:ascii="Times New Roman" w:eastAsia="Times New Roman" w:hAnsi="Times New Roman" w:cs="Times New Roman"/>
          <w:b/>
          <w:i/>
          <w:sz w:val="26"/>
          <w:u w:val="single"/>
        </w:rPr>
        <w:t>0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1E8E37F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5ECFD36C" w14:textId="0B40BDE8" w:rsidR="00EE4E26" w:rsidRDefault="00C213CA" w:rsidP="004A2B0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32CBD">
        <w:rPr>
          <w:rFonts w:ascii="Times New Roman" w:hAnsi="Times New Roman" w:cs="Times New Roman"/>
          <w:sz w:val="24"/>
          <w:szCs w:val="24"/>
        </w:rPr>
        <w:t xml:space="preserve">. </w:t>
      </w:r>
      <w:r w:rsidR="004251AD">
        <w:rPr>
          <w:rFonts w:ascii="Times New Roman" w:hAnsi="Times New Roman" w:cs="Times New Roman"/>
          <w:sz w:val="24"/>
          <w:szCs w:val="24"/>
        </w:rPr>
        <w:t xml:space="preserve">RO č. </w:t>
      </w:r>
      <w:r w:rsidR="00333CEA">
        <w:rPr>
          <w:rFonts w:ascii="Times New Roman" w:hAnsi="Times New Roman" w:cs="Times New Roman"/>
          <w:sz w:val="24"/>
          <w:szCs w:val="24"/>
        </w:rPr>
        <w:t>9</w:t>
      </w:r>
      <w:r w:rsidR="00701270">
        <w:rPr>
          <w:rFonts w:ascii="Times New Roman" w:hAnsi="Times New Roman" w:cs="Times New Roman"/>
          <w:sz w:val="24"/>
          <w:szCs w:val="24"/>
        </w:rPr>
        <w:t>,10</w:t>
      </w:r>
      <w:r w:rsidR="004251AD">
        <w:rPr>
          <w:rFonts w:ascii="Times New Roman" w:hAnsi="Times New Roman" w:cs="Times New Roman"/>
          <w:sz w:val="24"/>
          <w:szCs w:val="24"/>
        </w:rPr>
        <w:t>/202</w:t>
      </w:r>
      <w:r w:rsidR="00D01A5C">
        <w:rPr>
          <w:rFonts w:ascii="Times New Roman" w:hAnsi="Times New Roman" w:cs="Times New Roman"/>
          <w:sz w:val="24"/>
          <w:szCs w:val="24"/>
        </w:rPr>
        <w:t>4</w:t>
      </w:r>
    </w:p>
    <w:p w14:paraId="3F5AB788" w14:textId="6D6FB418" w:rsidR="00C95123" w:rsidRPr="007447CE" w:rsidRDefault="00C213CA" w:rsidP="007447CE">
      <w:pPr>
        <w:ind w:left="1416"/>
        <w:rPr>
          <w:rFonts w:ascii="Times New Roman" w:hAnsi="Times New Roman" w:cs="Times New Roman"/>
          <w:sz w:val="24"/>
          <w:szCs w:val="24"/>
        </w:rPr>
      </w:pPr>
      <w:r w:rsidRPr="007447CE">
        <w:rPr>
          <w:rFonts w:ascii="Times New Roman" w:hAnsi="Times New Roman" w:cs="Times New Roman"/>
          <w:sz w:val="24"/>
          <w:szCs w:val="24"/>
        </w:rPr>
        <w:t xml:space="preserve">4. </w:t>
      </w:r>
      <w:r w:rsidR="00333CEA">
        <w:rPr>
          <w:rFonts w:ascii="Times New Roman" w:hAnsi="Times New Roman" w:cs="Times New Roman"/>
          <w:sz w:val="24"/>
          <w:szCs w:val="24"/>
        </w:rPr>
        <w:t>Smlouva o umístění a provozování kontejnerů pro sběr oděvů a textilu</w:t>
      </w:r>
      <w:r w:rsidR="005313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88F3E6" w14:textId="60816393" w:rsidR="003241F0" w:rsidRDefault="003241F0" w:rsidP="00922B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447CE">
        <w:rPr>
          <w:rFonts w:ascii="Times New Roman" w:hAnsi="Times New Roman" w:cs="Times New Roman"/>
          <w:sz w:val="24"/>
          <w:szCs w:val="24"/>
        </w:rPr>
        <w:t xml:space="preserve">5. </w:t>
      </w:r>
      <w:r w:rsidR="00333CEA">
        <w:rPr>
          <w:rFonts w:ascii="Times New Roman" w:hAnsi="Times New Roman" w:cs="Times New Roman"/>
          <w:sz w:val="24"/>
          <w:szCs w:val="24"/>
        </w:rPr>
        <w:t>Plán činností na lesním majetku obce Neveklovice pro rok 2025</w:t>
      </w:r>
      <w:r w:rsidR="007447CE" w:rsidRPr="00744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DF4877" w14:textId="67E14392" w:rsidR="00333CEA" w:rsidRPr="007447CE" w:rsidRDefault="00333CEA" w:rsidP="00922B48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Masopust 2025 – dne 15.2.2025</w:t>
      </w:r>
    </w:p>
    <w:p w14:paraId="62AF8966" w14:textId="45477064" w:rsidR="00AE1660" w:rsidRPr="007447CE" w:rsidRDefault="00333CEA" w:rsidP="00AA134C">
      <w:pPr>
        <w:ind w:left="708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B169A" w:rsidRPr="007447CE">
        <w:rPr>
          <w:rFonts w:ascii="Times New Roman" w:eastAsia="Times New Roman" w:hAnsi="Times New Roman" w:cs="Times New Roman"/>
          <w:sz w:val="24"/>
          <w:szCs w:val="24"/>
        </w:rPr>
        <w:t>. Diskuze, různé</w:t>
      </w:r>
    </w:p>
    <w:p w14:paraId="718CB2C2" w14:textId="4739C29F" w:rsidR="00AE1660" w:rsidRPr="007447CE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333CEA">
        <w:rPr>
          <w:rFonts w:ascii="Times New Roman" w:eastAsia="Times New Roman" w:hAnsi="Times New Roman" w:cs="Times New Roman"/>
          <w:sz w:val="24"/>
          <w:szCs w:val="24"/>
        </w:rPr>
        <w:t>8</w:t>
      </w:r>
      <w:r w:rsidR="004A2B0A" w:rsidRPr="007447C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447CE">
        <w:rPr>
          <w:rFonts w:ascii="Times New Roman" w:eastAsia="Times New Roman" w:hAnsi="Times New Roman" w:cs="Times New Roman"/>
          <w:sz w:val="24"/>
          <w:szCs w:val="24"/>
        </w:rPr>
        <w:t xml:space="preserve">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1B440BD2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333CEA">
        <w:rPr>
          <w:rFonts w:ascii="Times New Roman" w:eastAsia="Times New Roman" w:hAnsi="Times New Roman" w:cs="Times New Roman"/>
          <w:i/>
          <w:sz w:val="20"/>
        </w:rPr>
        <w:t>31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5313BF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</w:t>
      </w:r>
      <w:r w:rsidR="0095444D">
        <w:rPr>
          <w:rFonts w:ascii="Times New Roman" w:eastAsia="Times New Roman" w:hAnsi="Times New Roman" w:cs="Times New Roman"/>
          <w:sz w:val="20"/>
        </w:rPr>
        <w:t xml:space="preserve">     </w:t>
      </w:r>
      <w:r>
        <w:rPr>
          <w:rFonts w:ascii="Times New Roman" w:eastAsia="Times New Roman" w:hAnsi="Times New Roman" w:cs="Times New Roman"/>
          <w:sz w:val="20"/>
        </w:rPr>
        <w:t xml:space="preserve">  …………………………………………</w:t>
      </w:r>
    </w:p>
    <w:p w14:paraId="172A9375" w14:textId="00324941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95444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</w:t>
      </w:r>
      <w:r w:rsidR="004251AD">
        <w:rPr>
          <w:rFonts w:ascii="Times New Roman" w:eastAsia="Times New Roman" w:hAnsi="Times New Roman" w:cs="Times New Roman"/>
          <w:i/>
          <w:sz w:val="20"/>
        </w:rPr>
        <w:t xml:space="preserve">      </w:t>
      </w:r>
      <w:r>
        <w:rPr>
          <w:rFonts w:ascii="Times New Roman" w:eastAsia="Times New Roman" w:hAnsi="Times New Roman" w:cs="Times New Roman"/>
          <w:i/>
          <w:sz w:val="20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Růta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– </w:t>
      </w:r>
      <w:r w:rsidR="0095444D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>starosta obce</w:t>
      </w:r>
    </w:p>
    <w:p w14:paraId="5767A693" w14:textId="7D3AFC7D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333CEA">
        <w:rPr>
          <w:rFonts w:ascii="Times New Roman" w:eastAsia="Times New Roman" w:hAnsi="Times New Roman" w:cs="Times New Roman"/>
          <w:i/>
          <w:sz w:val="20"/>
        </w:rPr>
        <w:t>31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5313BF">
        <w:rPr>
          <w:rFonts w:ascii="Times New Roman" w:eastAsia="Times New Roman" w:hAnsi="Times New Roman" w:cs="Times New Roman"/>
          <w:i/>
          <w:sz w:val="20"/>
        </w:rPr>
        <w:t>1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</w:p>
    <w:p w14:paraId="3E6E42A6" w14:textId="3C100AAE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333CEA">
        <w:rPr>
          <w:rFonts w:ascii="Times New Roman" w:eastAsia="Times New Roman" w:hAnsi="Times New Roman" w:cs="Times New Roman"/>
          <w:i/>
          <w:sz w:val="20"/>
        </w:rPr>
        <w:t>7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5313BF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333CEA">
        <w:rPr>
          <w:rFonts w:ascii="Times New Roman" w:eastAsia="Times New Roman" w:hAnsi="Times New Roman" w:cs="Times New Roman"/>
          <w:i/>
          <w:sz w:val="20"/>
        </w:rPr>
        <w:t>5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12D05"/>
    <w:rsid w:val="00081483"/>
    <w:rsid w:val="00090601"/>
    <w:rsid w:val="000939F4"/>
    <w:rsid w:val="000D2021"/>
    <w:rsid w:val="00130B77"/>
    <w:rsid w:val="00132CBD"/>
    <w:rsid w:val="00206528"/>
    <w:rsid w:val="00241620"/>
    <w:rsid w:val="002561FF"/>
    <w:rsid w:val="002A298A"/>
    <w:rsid w:val="002E3C21"/>
    <w:rsid w:val="003016DC"/>
    <w:rsid w:val="003241F0"/>
    <w:rsid w:val="00333CEA"/>
    <w:rsid w:val="003A3A76"/>
    <w:rsid w:val="003F39E2"/>
    <w:rsid w:val="004053AC"/>
    <w:rsid w:val="004251AD"/>
    <w:rsid w:val="00431BBB"/>
    <w:rsid w:val="004A2B0A"/>
    <w:rsid w:val="004A5134"/>
    <w:rsid w:val="004B2C87"/>
    <w:rsid w:val="004F4AD9"/>
    <w:rsid w:val="005313BF"/>
    <w:rsid w:val="005753E8"/>
    <w:rsid w:val="005C4B9D"/>
    <w:rsid w:val="005F7C19"/>
    <w:rsid w:val="0060399E"/>
    <w:rsid w:val="00657E7B"/>
    <w:rsid w:val="006728AF"/>
    <w:rsid w:val="006B3536"/>
    <w:rsid w:val="006E3195"/>
    <w:rsid w:val="006E5EEC"/>
    <w:rsid w:val="00701270"/>
    <w:rsid w:val="007254DE"/>
    <w:rsid w:val="007447CE"/>
    <w:rsid w:val="007C28B5"/>
    <w:rsid w:val="007D20D1"/>
    <w:rsid w:val="00814F91"/>
    <w:rsid w:val="00827C93"/>
    <w:rsid w:val="008847BD"/>
    <w:rsid w:val="008F3173"/>
    <w:rsid w:val="00901F78"/>
    <w:rsid w:val="00911AD7"/>
    <w:rsid w:val="00922B48"/>
    <w:rsid w:val="0095444D"/>
    <w:rsid w:val="00972149"/>
    <w:rsid w:val="00997874"/>
    <w:rsid w:val="009F2074"/>
    <w:rsid w:val="00A5762D"/>
    <w:rsid w:val="00A84FFD"/>
    <w:rsid w:val="00AA134C"/>
    <w:rsid w:val="00AD2FAA"/>
    <w:rsid w:val="00AD71CA"/>
    <w:rsid w:val="00AE1660"/>
    <w:rsid w:val="00B1126F"/>
    <w:rsid w:val="00B207DF"/>
    <w:rsid w:val="00B31339"/>
    <w:rsid w:val="00B44F4C"/>
    <w:rsid w:val="00B51BB0"/>
    <w:rsid w:val="00B72214"/>
    <w:rsid w:val="00B958BE"/>
    <w:rsid w:val="00B95F17"/>
    <w:rsid w:val="00BE441B"/>
    <w:rsid w:val="00C06B86"/>
    <w:rsid w:val="00C101E0"/>
    <w:rsid w:val="00C213CA"/>
    <w:rsid w:val="00C3728F"/>
    <w:rsid w:val="00C41E77"/>
    <w:rsid w:val="00C66463"/>
    <w:rsid w:val="00C824BF"/>
    <w:rsid w:val="00C95123"/>
    <w:rsid w:val="00CB169A"/>
    <w:rsid w:val="00CB44AE"/>
    <w:rsid w:val="00CC4786"/>
    <w:rsid w:val="00D01A5C"/>
    <w:rsid w:val="00D45D9A"/>
    <w:rsid w:val="00D52545"/>
    <w:rsid w:val="00D67FE8"/>
    <w:rsid w:val="00DA7643"/>
    <w:rsid w:val="00E739FC"/>
    <w:rsid w:val="00E73CA3"/>
    <w:rsid w:val="00EA4CD2"/>
    <w:rsid w:val="00EA4D3A"/>
    <w:rsid w:val="00EA4DA7"/>
    <w:rsid w:val="00EE134F"/>
    <w:rsid w:val="00EE4E26"/>
    <w:rsid w:val="00EF0256"/>
    <w:rsid w:val="00F16F8A"/>
    <w:rsid w:val="00F73DE5"/>
    <w:rsid w:val="00FA0C61"/>
    <w:rsid w:val="00FE3EF9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Vaňková</cp:lastModifiedBy>
  <cp:revision>4</cp:revision>
  <cp:lastPrinted>2024-09-16T07:04:00Z</cp:lastPrinted>
  <dcterms:created xsi:type="dcterms:W3CDTF">2025-01-31T11:43:00Z</dcterms:created>
  <dcterms:modified xsi:type="dcterms:W3CDTF">2025-03-25T09:48:00Z</dcterms:modified>
</cp:coreProperties>
</file>